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49A" w:rsidRPr="0032016A" w:rsidRDefault="0023049A" w:rsidP="0023049A">
      <w:pPr>
        <w:jc w:val="center"/>
      </w:pPr>
      <w:r w:rsidRPr="0032016A">
        <w:rPr>
          <w:noProof/>
        </w:rPr>
        <w:drawing>
          <wp:inline distT="0" distB="0" distL="0" distR="0">
            <wp:extent cx="1022350" cy="931545"/>
            <wp:effectExtent l="0" t="0" r="635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9A" w:rsidRPr="0032016A" w:rsidRDefault="0023049A" w:rsidP="0023049A">
      <w:pPr>
        <w:jc w:val="center"/>
      </w:pPr>
      <w:r w:rsidRPr="0032016A">
        <w:t xml:space="preserve">TUDOMÁNYOS ISMERETTERJESZTŐ TÁRSULAT </w:t>
      </w:r>
    </w:p>
    <w:p w:rsidR="0023049A" w:rsidRPr="0032016A" w:rsidRDefault="0023049A" w:rsidP="0023049A">
      <w:pPr>
        <w:jc w:val="center"/>
      </w:pPr>
      <w:r w:rsidRPr="0032016A">
        <w:t xml:space="preserve">KÖRÖSÖK VIDÉKE EGYESÜLET </w:t>
      </w:r>
    </w:p>
    <w:p w:rsidR="0023049A" w:rsidRPr="0032016A" w:rsidRDefault="0023049A" w:rsidP="0023049A">
      <w:pPr>
        <w:jc w:val="center"/>
      </w:pPr>
    </w:p>
    <w:p w:rsidR="0023049A" w:rsidRDefault="0023049A" w:rsidP="0023049A">
      <w:pPr>
        <w:jc w:val="center"/>
      </w:pPr>
      <w:r w:rsidRPr="0032016A">
        <w:t xml:space="preserve">Matematika verseny </w:t>
      </w:r>
      <w:r w:rsidR="00EA2853">
        <w:t>7</w:t>
      </w:r>
      <w:r w:rsidRPr="0032016A">
        <w:t>-</w:t>
      </w:r>
      <w:r w:rsidR="00EA2853">
        <w:t>8</w:t>
      </w:r>
      <w:r w:rsidRPr="0032016A">
        <w:t>. osztály</w:t>
      </w:r>
    </w:p>
    <w:p w:rsidR="0023049A" w:rsidRDefault="0023049A" w:rsidP="001940F8">
      <w:pPr>
        <w:pStyle w:val="Listaszerbekezds"/>
        <w:numPr>
          <w:ilvl w:val="0"/>
          <w:numId w:val="8"/>
        </w:numPr>
        <w:jc w:val="center"/>
      </w:pPr>
      <w:r w:rsidRPr="0032016A">
        <w:t>forduló</w:t>
      </w:r>
    </w:p>
    <w:p w:rsidR="0023049A" w:rsidRDefault="00747B87" w:rsidP="0023049A">
      <w:pPr>
        <w:jc w:val="center"/>
      </w:pPr>
      <w:r>
        <w:rPr>
          <w:rFonts w:eastAsiaTheme="minorEastAsia"/>
          <w:bCs/>
          <w:iCs/>
          <w:noProof/>
        </w:rPr>
        <w:drawing>
          <wp:anchor distT="0" distB="0" distL="114300" distR="114300" simplePos="0" relativeHeight="251661312" behindDoc="1" locked="0" layoutInCell="1" allowOverlap="1" wp14:anchorId="239CDCBC">
            <wp:simplePos x="0" y="0"/>
            <wp:positionH relativeFrom="column">
              <wp:posOffset>5646420</wp:posOffset>
            </wp:positionH>
            <wp:positionV relativeFrom="paragraph">
              <wp:posOffset>152400</wp:posOffset>
            </wp:positionV>
            <wp:extent cx="861060" cy="1073150"/>
            <wp:effectExtent l="0" t="0" r="0" b="0"/>
            <wp:wrapTight wrapText="bothSides">
              <wp:wrapPolygon edited="0">
                <wp:start x="0" y="0"/>
                <wp:lineTo x="0" y="21089"/>
                <wp:lineTo x="21027" y="21089"/>
                <wp:lineTo x="21027" y="0"/>
                <wp:lineTo x="0" y="0"/>
              </wp:wrapPolygon>
            </wp:wrapTight>
            <wp:docPr id="237" name="Kép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49A" w:rsidRPr="0032016A" w:rsidRDefault="0023049A" w:rsidP="0023049A">
      <w:pPr>
        <w:ind w:left="720"/>
        <w:jc w:val="center"/>
      </w:pPr>
    </w:p>
    <w:p w:rsidR="00747B87" w:rsidRDefault="00747B87" w:rsidP="0070182F"/>
    <w:p w:rsidR="00747B87" w:rsidRDefault="00747B87" w:rsidP="0070182F"/>
    <w:p w:rsidR="0070182F" w:rsidRPr="003B0360" w:rsidRDefault="0070182F" w:rsidP="0070182F">
      <w:pPr>
        <w:rPr>
          <w:rFonts w:eastAsiaTheme="minorEastAsia"/>
          <w:bCs/>
          <w:i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7D6C15E">
            <wp:simplePos x="0" y="0"/>
            <wp:positionH relativeFrom="margin">
              <wp:posOffset>5095240</wp:posOffset>
            </wp:positionH>
            <wp:positionV relativeFrom="paragraph">
              <wp:posOffset>207010</wp:posOffset>
            </wp:positionV>
            <wp:extent cx="469900" cy="361950"/>
            <wp:effectExtent l="0" t="0" r="6350" b="0"/>
            <wp:wrapTight wrapText="bothSides">
              <wp:wrapPolygon edited="0">
                <wp:start x="0" y="0"/>
                <wp:lineTo x="0" y="20463"/>
                <wp:lineTo x="21016" y="20463"/>
                <wp:lineTo x="21016" y="0"/>
                <wp:lineTo x="0" y="0"/>
              </wp:wrapPolygon>
            </wp:wrapTight>
            <wp:docPr id="238" name="Kép 238" descr="Uzsonnás doboz, 3 az 1-ben, MAPED PICNIK Concept Kids, pink (IMA870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Uzsonnás doboz, 3 az 1-ben, MAPED PICNIK Concept Kids, pink (IMA8707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49A" w:rsidRPr="0032016A">
        <w:t>1)</w:t>
      </w:r>
      <w:r w:rsidRPr="0070182F">
        <w:rPr>
          <w:rFonts w:eastAsiaTheme="minorEastAsia"/>
          <w:bCs/>
          <w:iCs/>
        </w:rPr>
        <w:t xml:space="preserve"> </w:t>
      </w:r>
      <w:r>
        <w:rPr>
          <w:rFonts w:eastAsiaTheme="minorEastAsia"/>
          <w:bCs/>
          <w:iCs/>
        </w:rPr>
        <w:t>Réka</w:t>
      </w:r>
      <w:r w:rsidRPr="003B0360">
        <w:rPr>
          <w:rFonts w:eastAsiaTheme="minorEastAsia"/>
          <w:bCs/>
          <w:iCs/>
        </w:rPr>
        <w:t xml:space="preserve"> iskolatáskája 26000 Ft, uzsonnás dobozé 4000 Ft volt 2 évvel ezelőtt. A táska ára 15%-kal, az uzsonnás doboz ára 40%-kal emelkedett. Mennyit fizettek most, </w:t>
      </w:r>
      <w:r>
        <w:rPr>
          <w:rFonts w:eastAsiaTheme="minorEastAsia"/>
          <w:bCs/>
          <w:iCs/>
        </w:rPr>
        <w:t xml:space="preserve">a kettőért </w:t>
      </w:r>
      <w:r w:rsidRPr="003B0360">
        <w:rPr>
          <w:rFonts w:eastAsiaTheme="minorEastAsia"/>
          <w:bCs/>
          <w:iCs/>
        </w:rPr>
        <w:t>és hány %-os a költségnövekedés?</w:t>
      </w:r>
    </w:p>
    <w:p w:rsidR="0070182F" w:rsidRDefault="0070182F" w:rsidP="0070182F">
      <w:pPr>
        <w:rPr>
          <w:rFonts w:eastAsiaTheme="minorEastAsia"/>
          <w:bCs/>
          <w:iCs/>
        </w:rPr>
      </w:pPr>
    </w:p>
    <w:p w:rsidR="00ED48EC" w:rsidRPr="00AD0CF2" w:rsidRDefault="00E4530A" w:rsidP="00ED48EC">
      <w:pPr>
        <w:autoSpaceDE w:val="0"/>
        <w:autoSpaceDN w:val="0"/>
        <w:adjustRightInd w:val="0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4384" behindDoc="1" locked="0" layoutInCell="1" allowOverlap="1" wp14:anchorId="1C71C51D" wp14:editId="53A3BD61">
            <wp:simplePos x="0" y="0"/>
            <wp:positionH relativeFrom="column">
              <wp:posOffset>5284323</wp:posOffset>
            </wp:positionH>
            <wp:positionV relativeFrom="paragraph">
              <wp:posOffset>6066</wp:posOffset>
            </wp:positionV>
            <wp:extent cx="1163955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211" y="21394"/>
                <wp:lineTo x="21211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82F">
        <w:rPr>
          <w:color w:val="000000" w:themeColor="text1"/>
        </w:rPr>
        <w:t>2)</w:t>
      </w:r>
      <w:r w:rsidR="00ED48EC" w:rsidRPr="00AD0CF2">
        <w:rPr>
          <w:color w:val="000000" w:themeColor="text1"/>
        </w:rPr>
        <w:t xml:space="preserve">Egy nagy fa törzséből </w:t>
      </w:r>
      <w:r w:rsidR="00D117DA">
        <w:rPr>
          <w:color w:val="000000" w:themeColor="text1"/>
        </w:rPr>
        <w:t>két</w:t>
      </w:r>
      <w:r w:rsidR="00ED48EC" w:rsidRPr="00AD0CF2">
        <w:rPr>
          <w:color w:val="000000" w:themeColor="text1"/>
        </w:rPr>
        <w:t xml:space="preserve"> nagyon vastag ág nő ki, mindegyikből </w:t>
      </w:r>
      <w:r w:rsidR="00D117DA">
        <w:rPr>
          <w:color w:val="000000" w:themeColor="text1"/>
        </w:rPr>
        <w:t>két</w:t>
      </w:r>
      <w:r w:rsidR="00ED48EC" w:rsidRPr="00AD0CF2">
        <w:rPr>
          <w:color w:val="000000" w:themeColor="text1"/>
        </w:rPr>
        <w:t xml:space="preserve"> vastag ág, ezek</w:t>
      </w:r>
      <w:r w:rsidR="00ED48EC">
        <w:rPr>
          <w:color w:val="000000" w:themeColor="text1"/>
        </w:rPr>
        <w:t xml:space="preserve"> </w:t>
      </w:r>
      <w:r w:rsidR="00ED48EC" w:rsidRPr="00AD0CF2">
        <w:rPr>
          <w:color w:val="000000" w:themeColor="text1"/>
        </w:rPr>
        <w:t>mindegyikéből hat vékony ág, ezek mindegyikéből hat görbe ág, ezek mindegyikéből hat</w:t>
      </w:r>
      <w:r w:rsidR="00ED48EC">
        <w:rPr>
          <w:color w:val="000000" w:themeColor="text1"/>
        </w:rPr>
        <w:t xml:space="preserve"> </w:t>
      </w:r>
      <w:r w:rsidR="00ED48EC" w:rsidRPr="00AD0CF2">
        <w:rPr>
          <w:color w:val="000000" w:themeColor="text1"/>
        </w:rPr>
        <w:t>göcsörtös ág nő ki. Ezek mindegyikén hat szép sárga virág van. Hány virág van a fán?</w:t>
      </w:r>
      <w:r w:rsidRPr="00E4530A">
        <w:rPr>
          <w:noProof/>
          <w:color w:val="000000" w:themeColor="text1"/>
        </w:rPr>
        <w:t xml:space="preserve"> </w:t>
      </w:r>
    </w:p>
    <w:p w:rsidR="00ED48EC" w:rsidRDefault="00ED48EC" w:rsidP="00F06AC1">
      <w:pPr>
        <w:autoSpaceDE w:val="0"/>
        <w:autoSpaceDN w:val="0"/>
        <w:adjustRightInd w:val="0"/>
      </w:pPr>
    </w:p>
    <w:p w:rsidR="00F06AC1" w:rsidRDefault="0070182F" w:rsidP="00F06AC1">
      <w:pPr>
        <w:autoSpaceDE w:val="0"/>
        <w:autoSpaceDN w:val="0"/>
        <w:adjustRightInd w:val="0"/>
      </w:pPr>
      <w:r>
        <w:t>3</w:t>
      </w:r>
      <w:r w:rsidR="00D117DA">
        <w:t>)</w:t>
      </w:r>
      <w:r w:rsidR="00F06AC1">
        <w:t>Bontsuk fel két tényező szorzatára minden lehetséges módon 10 hatványait!</w:t>
      </w:r>
    </w:p>
    <w:p w:rsidR="00F06AC1" w:rsidRDefault="00F06AC1" w:rsidP="00F06AC1">
      <w:pPr>
        <w:autoSpaceDE w:val="0"/>
        <w:autoSpaceDN w:val="0"/>
        <w:adjustRightInd w:val="0"/>
      </w:pPr>
      <w:r>
        <w:t>10</w:t>
      </w:r>
      <w:r w:rsidRPr="00B563B5">
        <w:rPr>
          <w:vertAlign w:val="superscript"/>
        </w:rPr>
        <w:t>1</w:t>
      </w:r>
      <w:r>
        <w:t>=10:  1</w:t>
      </w:r>
      <w:r>
        <w:sym w:font="Symbol" w:char="F0D7"/>
      </w:r>
      <w:r>
        <w:t>1</w:t>
      </w:r>
      <w:r w:rsidRPr="00B563B5">
        <w:rPr>
          <w:color w:val="FF0000"/>
        </w:rPr>
        <w:t>0</w:t>
      </w:r>
      <w:r>
        <w:t xml:space="preserve">;   </w:t>
      </w:r>
      <w:r w:rsidRPr="00B563B5">
        <w:rPr>
          <w:u w:val="single"/>
        </w:rPr>
        <w:t>2</w:t>
      </w:r>
      <w:r>
        <w:sym w:font="Symbol" w:char="F0D7"/>
      </w:r>
      <w:r w:rsidRPr="00B563B5">
        <w:rPr>
          <w:u w:val="single"/>
        </w:rPr>
        <w:t>5</w:t>
      </w:r>
      <w:r>
        <w:t xml:space="preserve">;  </w:t>
      </w:r>
    </w:p>
    <w:p w:rsidR="00F06AC1" w:rsidRDefault="00F06AC1" w:rsidP="00F06AC1">
      <w:pPr>
        <w:autoSpaceDE w:val="0"/>
        <w:autoSpaceDN w:val="0"/>
        <w:adjustRightInd w:val="0"/>
      </w:pPr>
      <w:r>
        <w:t>10</w:t>
      </w:r>
      <w:r w:rsidRPr="00B563B5">
        <w:rPr>
          <w:vertAlign w:val="superscript"/>
        </w:rPr>
        <w:t>2</w:t>
      </w:r>
      <w:r>
        <w:t>=100: 1</w:t>
      </w:r>
      <w:r>
        <w:sym w:font="Symbol" w:char="F0D7"/>
      </w:r>
      <w:r>
        <w:t>10</w:t>
      </w:r>
      <w:r w:rsidRPr="00B563B5">
        <w:rPr>
          <w:color w:val="FF0000"/>
        </w:rPr>
        <w:t>0</w:t>
      </w:r>
      <w:r>
        <w:t>;  2</w:t>
      </w:r>
      <w:r>
        <w:sym w:font="Symbol" w:char="F0D7"/>
      </w:r>
      <w:r>
        <w:t>5</w:t>
      </w:r>
      <w:r w:rsidRPr="00B563B5">
        <w:rPr>
          <w:color w:val="FF0000"/>
        </w:rPr>
        <w:t>0</w:t>
      </w:r>
      <w:r>
        <w:t xml:space="preserve">;  </w:t>
      </w:r>
      <w:r w:rsidRPr="00B563B5">
        <w:rPr>
          <w:u w:val="single"/>
        </w:rPr>
        <w:t>4</w:t>
      </w:r>
      <w:r>
        <w:sym w:font="Symbol" w:char="F0D7"/>
      </w:r>
      <w:r w:rsidRPr="00B563B5">
        <w:rPr>
          <w:u w:val="single"/>
        </w:rPr>
        <w:t>25</w:t>
      </w:r>
      <w:r>
        <w:t>;   5</w:t>
      </w:r>
      <w:r>
        <w:sym w:font="Symbol" w:char="F0D7"/>
      </w:r>
      <w:r>
        <w:t>2</w:t>
      </w:r>
      <w:r w:rsidRPr="006C7B6A">
        <w:rPr>
          <w:color w:val="FF0000"/>
        </w:rPr>
        <w:t>0</w:t>
      </w:r>
      <w:r>
        <w:t>;  1</w:t>
      </w:r>
      <w:r w:rsidRPr="00B563B5">
        <w:rPr>
          <w:color w:val="FF0000"/>
        </w:rPr>
        <w:t>0</w:t>
      </w:r>
      <w:r>
        <w:sym w:font="Symbol" w:char="F0D7"/>
      </w:r>
      <w:r>
        <w:t xml:space="preserve">10;  </w:t>
      </w:r>
      <w:bookmarkStart w:id="0" w:name="_GoBack"/>
      <w:bookmarkEnd w:id="0"/>
    </w:p>
    <w:p w:rsidR="00F06AC1" w:rsidRDefault="00F06AC1" w:rsidP="00F06AC1">
      <w:pPr>
        <w:autoSpaceDE w:val="0"/>
        <w:autoSpaceDN w:val="0"/>
        <w:adjustRightInd w:val="0"/>
      </w:pPr>
      <w:r>
        <w:t>10</w:t>
      </w:r>
      <w:r w:rsidRPr="00B563B5">
        <w:rPr>
          <w:vertAlign w:val="superscript"/>
        </w:rPr>
        <w:t>3</w:t>
      </w:r>
      <w:r>
        <w:t>=1000:  . . .</w:t>
      </w:r>
    </w:p>
    <w:p w:rsidR="00F06AC1" w:rsidRDefault="00F06AC1" w:rsidP="00F06AC1">
      <w:pPr>
        <w:autoSpaceDE w:val="0"/>
        <w:autoSpaceDN w:val="0"/>
        <w:adjustRightInd w:val="0"/>
      </w:pPr>
      <w:r>
        <w:t xml:space="preserve">Melyik lesz az első a hatványok közül, amelynek </w:t>
      </w:r>
      <w:r w:rsidRPr="005137BC">
        <w:t>bármely</w:t>
      </w:r>
      <w:r>
        <w:t xml:space="preserve">  két tényezőre bontott alakjában van olyan tényező, amelynek van 0 számjegye. (A felírtak az aláhúzottak miatt nem jók.) Figyeld meg, melyik tényezőket kell vizsgálni, és miért!</w:t>
      </w:r>
    </w:p>
    <w:p w:rsidR="005137BC" w:rsidRDefault="005137BC" w:rsidP="00BC26BD">
      <w:pPr>
        <w:rPr>
          <w:rFonts w:eastAsiaTheme="minorEastAsia"/>
          <w:bCs/>
          <w:iCs/>
        </w:rPr>
      </w:pPr>
    </w:p>
    <w:p w:rsidR="002265E0" w:rsidRDefault="0070182F" w:rsidP="0023049A">
      <w:r>
        <w:rPr>
          <w:rFonts w:eastAsiaTheme="minorEastAsia"/>
          <w:bCs/>
          <w:iCs/>
        </w:rPr>
        <w:t>4</w:t>
      </w:r>
      <w:r w:rsidR="00BC26BD">
        <w:rPr>
          <w:rFonts w:eastAsiaTheme="minorEastAsia"/>
          <w:bCs/>
          <w:iCs/>
        </w:rPr>
        <w:t>)</w:t>
      </w:r>
      <w:r w:rsidR="00BC26BD" w:rsidRPr="003B0360">
        <w:rPr>
          <w:rFonts w:eastAsiaTheme="minorEastAsia"/>
          <w:bCs/>
          <w:iCs/>
        </w:rPr>
        <w:t xml:space="preserve">A ’°’ művelet az x és az y számokhoz az </w:t>
      </w:r>
      <w:proofErr w:type="spellStart"/>
      <w:r w:rsidR="00BC26BD" w:rsidRPr="003B0360">
        <w:rPr>
          <w:rFonts w:eastAsiaTheme="minorEastAsia"/>
          <w:bCs/>
          <w:iCs/>
        </w:rPr>
        <w:t>x°y</w:t>
      </w:r>
      <w:proofErr w:type="spellEnd"/>
      <w:r w:rsidR="00BC26BD" w:rsidRPr="003B0360">
        <w:rPr>
          <w:rFonts w:eastAsiaTheme="minorEastAsia"/>
          <w:bCs/>
          <w:iCs/>
        </w:rPr>
        <w:t xml:space="preserve"> = 5x-2y+xy műveletekkel kiszámolható számot rendeli, pl. x=7, y=11 esetén 7°11=5</w:t>
      </w:r>
      <w:r w:rsidR="00BC26BD" w:rsidRPr="003B0360">
        <w:rPr>
          <w:rFonts w:eastAsiaTheme="minorEastAsia"/>
          <w:bCs/>
          <w:iCs/>
        </w:rPr>
        <w:sym w:font="Symbol" w:char="F0D7"/>
      </w:r>
      <w:r w:rsidR="00BC26BD" w:rsidRPr="003B0360">
        <w:rPr>
          <w:rFonts w:eastAsiaTheme="minorEastAsia"/>
          <w:bCs/>
          <w:iCs/>
        </w:rPr>
        <w:t>7-2</w:t>
      </w:r>
      <w:r w:rsidR="00BC26BD" w:rsidRPr="003B0360">
        <w:rPr>
          <w:rFonts w:eastAsiaTheme="minorEastAsia"/>
          <w:bCs/>
          <w:iCs/>
        </w:rPr>
        <w:sym w:font="Symbol" w:char="F0D7"/>
      </w:r>
      <w:r w:rsidR="00BC26BD" w:rsidRPr="003B0360">
        <w:rPr>
          <w:rFonts w:eastAsiaTheme="minorEastAsia"/>
          <w:bCs/>
          <w:iCs/>
        </w:rPr>
        <w:t>11+7</w:t>
      </w:r>
      <w:r w:rsidR="00BC26BD" w:rsidRPr="003B0360">
        <w:rPr>
          <w:rFonts w:eastAsiaTheme="minorEastAsia"/>
          <w:bCs/>
          <w:iCs/>
        </w:rPr>
        <w:sym w:font="Symbol" w:char="F0D7"/>
      </w:r>
      <w:r w:rsidR="00BC26BD" w:rsidRPr="003B0360">
        <w:rPr>
          <w:rFonts w:eastAsiaTheme="minorEastAsia"/>
          <w:bCs/>
          <w:iCs/>
        </w:rPr>
        <w:t>11=</w:t>
      </w:r>
      <w:r w:rsidR="00BC26BD">
        <w:rPr>
          <w:rFonts w:eastAsiaTheme="minorEastAsia"/>
          <w:bCs/>
          <w:iCs/>
        </w:rPr>
        <w:t>90</w:t>
      </w:r>
      <w:r w:rsidR="00BC26BD" w:rsidRPr="003B0360">
        <w:rPr>
          <w:rFonts w:eastAsiaTheme="minorEastAsia"/>
          <w:bCs/>
          <w:iCs/>
        </w:rPr>
        <w:t>. Mennyi az y</w:t>
      </w:r>
      <w:r w:rsidR="00F62FB7">
        <w:rPr>
          <w:rFonts w:eastAsiaTheme="minorEastAsia"/>
          <w:bCs/>
          <w:iCs/>
        </w:rPr>
        <w:t xml:space="preserve">, ha </w:t>
      </w:r>
      <w:r w:rsidR="00BC26BD" w:rsidRPr="003B0360">
        <w:rPr>
          <w:rFonts w:eastAsiaTheme="minorEastAsia"/>
          <w:bCs/>
          <w:iCs/>
        </w:rPr>
        <w:t xml:space="preserve">3°y=23?     </w:t>
      </w:r>
    </w:p>
    <w:p w:rsidR="00747B87" w:rsidRDefault="00747B87" w:rsidP="008556E1"/>
    <w:p w:rsidR="008556E1" w:rsidRDefault="0070182F" w:rsidP="008556E1">
      <w:r>
        <w:t>5</w:t>
      </w:r>
      <w:r w:rsidR="008556E1">
        <w:t xml:space="preserve">)Ha e=24, egyensúly esetén mennyi a többi betű értéke? (A </w:t>
      </w:r>
      <w:r w:rsidR="008556E1">
        <w:rPr>
          <w:noProof/>
        </w:rPr>
        <w:drawing>
          <wp:inline distT="0" distB="0" distL="0" distR="0" wp14:anchorId="750EBAF0" wp14:editId="5126717D">
            <wp:extent cx="228951" cy="215888"/>
            <wp:effectExtent l="0" t="0" r="0" b="0"/>
            <wp:docPr id="50" name="Kép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530" cy="2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6E1">
        <w:t>csiga akkor van egyensúlyban, ha a lelógó köteleket ugyanakkora súlyok húzzák.</w:t>
      </w:r>
      <w:r w:rsidR="00BF4948">
        <w:t xml:space="preserve"> A csiga súlyát  elhanyagoljuk.)</w:t>
      </w:r>
    </w:p>
    <w:p w:rsidR="008556E1" w:rsidRPr="00490B98" w:rsidRDefault="008556E1" w:rsidP="00747B87">
      <w:pPr>
        <w:jc w:val="center"/>
      </w:pPr>
      <w:r>
        <w:rPr>
          <w:noProof/>
        </w:rPr>
        <w:drawing>
          <wp:inline distT="0" distB="0" distL="0" distR="0" wp14:anchorId="589819DF" wp14:editId="5E2556A1">
            <wp:extent cx="1402106" cy="2294965"/>
            <wp:effectExtent l="0" t="0" r="7620" b="0"/>
            <wp:docPr id="48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977" cy="232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56E1" w:rsidRPr="00490B98" w:rsidSect="00DD1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23DA9"/>
    <w:multiLevelType w:val="hybridMultilevel"/>
    <w:tmpl w:val="9CBED1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7EF9"/>
    <w:multiLevelType w:val="hybridMultilevel"/>
    <w:tmpl w:val="B6B6E3F6"/>
    <w:lvl w:ilvl="0" w:tplc="F036E362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641CA"/>
    <w:multiLevelType w:val="hybridMultilevel"/>
    <w:tmpl w:val="47AE4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849F3"/>
    <w:multiLevelType w:val="hybridMultilevel"/>
    <w:tmpl w:val="9224DAE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C7343"/>
    <w:multiLevelType w:val="hybridMultilevel"/>
    <w:tmpl w:val="B6A425C0"/>
    <w:lvl w:ilvl="0" w:tplc="209C693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8279A7"/>
    <w:multiLevelType w:val="hybridMultilevel"/>
    <w:tmpl w:val="F836C23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5005E"/>
    <w:multiLevelType w:val="hybridMultilevel"/>
    <w:tmpl w:val="AEF2FE8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C7F0A"/>
    <w:multiLevelType w:val="multilevel"/>
    <w:tmpl w:val="F6C4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0C"/>
    <w:rsid w:val="000C14FF"/>
    <w:rsid w:val="000C70F4"/>
    <w:rsid w:val="000E395A"/>
    <w:rsid w:val="0019390C"/>
    <w:rsid w:val="001940F8"/>
    <w:rsid w:val="002265E0"/>
    <w:rsid w:val="0023049A"/>
    <w:rsid w:val="003F156A"/>
    <w:rsid w:val="00490B98"/>
    <w:rsid w:val="004F2EBC"/>
    <w:rsid w:val="0050289B"/>
    <w:rsid w:val="005137BC"/>
    <w:rsid w:val="00607E41"/>
    <w:rsid w:val="006220C0"/>
    <w:rsid w:val="0063283E"/>
    <w:rsid w:val="00637271"/>
    <w:rsid w:val="00642159"/>
    <w:rsid w:val="00643BAC"/>
    <w:rsid w:val="0068481C"/>
    <w:rsid w:val="006D65DE"/>
    <w:rsid w:val="0070182F"/>
    <w:rsid w:val="00714A52"/>
    <w:rsid w:val="00731090"/>
    <w:rsid w:val="007332B4"/>
    <w:rsid w:val="00747B87"/>
    <w:rsid w:val="00785E9C"/>
    <w:rsid w:val="007E5B31"/>
    <w:rsid w:val="00813D49"/>
    <w:rsid w:val="00844AE8"/>
    <w:rsid w:val="008556E1"/>
    <w:rsid w:val="00872613"/>
    <w:rsid w:val="008A14B1"/>
    <w:rsid w:val="008B5955"/>
    <w:rsid w:val="008E07EF"/>
    <w:rsid w:val="008E79D7"/>
    <w:rsid w:val="008F24E1"/>
    <w:rsid w:val="0091082F"/>
    <w:rsid w:val="00917018"/>
    <w:rsid w:val="009249CE"/>
    <w:rsid w:val="00A045B4"/>
    <w:rsid w:val="00A71D22"/>
    <w:rsid w:val="00A80F42"/>
    <w:rsid w:val="00AD155A"/>
    <w:rsid w:val="00B138C0"/>
    <w:rsid w:val="00BC26BD"/>
    <w:rsid w:val="00BF4786"/>
    <w:rsid w:val="00BF4948"/>
    <w:rsid w:val="00C105B9"/>
    <w:rsid w:val="00C229A2"/>
    <w:rsid w:val="00D0244C"/>
    <w:rsid w:val="00D117DA"/>
    <w:rsid w:val="00D41272"/>
    <w:rsid w:val="00DD1E64"/>
    <w:rsid w:val="00DD41AE"/>
    <w:rsid w:val="00E3772C"/>
    <w:rsid w:val="00E4530A"/>
    <w:rsid w:val="00EA2853"/>
    <w:rsid w:val="00ED48EC"/>
    <w:rsid w:val="00F06AC1"/>
    <w:rsid w:val="00F62FB7"/>
    <w:rsid w:val="00FA1190"/>
    <w:rsid w:val="00FC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6D0E2-C005-47D7-ACA1-22DC07EC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0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726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7E5B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726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2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7E5B3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726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7E5B31"/>
    <w:pPr>
      <w:spacing w:before="100" w:beforeAutospacing="1" w:after="100" w:afterAutospacing="1"/>
    </w:pPr>
  </w:style>
  <w:style w:type="paragraph" w:customStyle="1" w:styleId="post-info">
    <w:name w:val="post-info"/>
    <w:basedOn w:val="Norml"/>
    <w:rsid w:val="00FA1190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FA1190"/>
    <w:rPr>
      <w:color w:val="0000FF"/>
      <w:u w:val="single"/>
    </w:rPr>
  </w:style>
  <w:style w:type="character" w:customStyle="1" w:styleId="label">
    <w:name w:val="label"/>
    <w:basedOn w:val="Bekezdsalapbettpusa"/>
    <w:rsid w:val="00872613"/>
  </w:style>
  <w:style w:type="paragraph" w:customStyle="1" w:styleId="lead">
    <w:name w:val="lead"/>
    <w:basedOn w:val="Norml"/>
    <w:rsid w:val="00872613"/>
    <w:pPr>
      <w:spacing w:before="100" w:beforeAutospacing="1" w:after="100" w:afterAutospacing="1"/>
    </w:pPr>
  </w:style>
  <w:style w:type="character" w:customStyle="1" w:styleId="number">
    <w:name w:val="number"/>
    <w:basedOn w:val="Bekezdsalapbettpusa"/>
    <w:rsid w:val="0091082F"/>
  </w:style>
  <w:style w:type="character" w:styleId="Helyrzszveg">
    <w:name w:val="Placeholder Text"/>
    <w:basedOn w:val="Bekezdsalapbettpusa"/>
    <w:uiPriority w:val="99"/>
    <w:semiHidden/>
    <w:rsid w:val="00731090"/>
    <w:rPr>
      <w:color w:val="808080"/>
    </w:rPr>
  </w:style>
  <w:style w:type="paragraph" w:styleId="Listaszerbekezds">
    <w:name w:val="List Paragraph"/>
    <w:basedOn w:val="Norml"/>
    <w:uiPriority w:val="34"/>
    <w:qFormat/>
    <w:rsid w:val="00643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688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722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4207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131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76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865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68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0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5890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661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9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629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674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46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7265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024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93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467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754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55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4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21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20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8577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67244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05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9057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567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80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5149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199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3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4427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119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09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6436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696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4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5420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299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5973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2288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3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2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718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12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408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0950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6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1185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9094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02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63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0405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1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3682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164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14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695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446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74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0580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767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4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2878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5272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26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773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6244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50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5520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7044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10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3670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23546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65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1574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27703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8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3621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3135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76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631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69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50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2476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98056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65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2510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01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45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4932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7616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07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7900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31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9972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706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8258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38148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23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0411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399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3385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803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565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3687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69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786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2717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26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3615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572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597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1279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761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74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787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350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4812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20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83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8919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53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4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100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8712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520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89277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3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8780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99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5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5930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2331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103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442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836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984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9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5247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5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37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8128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0231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33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7286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0717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4381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019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0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7220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85491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6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3020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1613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8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1090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53142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25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9250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44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43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7181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9258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6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3363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058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77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1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1864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52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5319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709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42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3405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6095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3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1576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1921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5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0551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21918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65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5830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923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3196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53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69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1938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6985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9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97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057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60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9753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00691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1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6758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19339">
          <w:marLeft w:val="0"/>
          <w:marRight w:val="0"/>
          <w:marTop w:val="0"/>
          <w:marBottom w:val="0"/>
          <w:divBdr>
            <w:top w:val="single" w:sz="6" w:space="17" w:color="E5E5E5"/>
            <w:left w:val="none" w:sz="0" w:space="0" w:color="auto"/>
            <w:bottom w:val="single" w:sz="6" w:space="17" w:color="E5E5E5"/>
            <w:right w:val="none" w:sz="0" w:space="0" w:color="auto"/>
          </w:divBdr>
        </w:div>
        <w:div w:id="7798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5638">
          <w:marLeft w:val="0"/>
          <w:marRight w:val="0"/>
          <w:marTop w:val="0"/>
          <w:marBottom w:val="450"/>
          <w:divBdr>
            <w:top w:val="single" w:sz="6" w:space="5" w:color="E6E6E6"/>
            <w:left w:val="none" w:sz="0" w:space="0" w:color="auto"/>
            <w:bottom w:val="single" w:sz="6" w:space="5" w:color="E6E6E6"/>
            <w:right w:val="none" w:sz="0" w:space="0" w:color="auto"/>
          </w:divBdr>
          <w:divsChild>
            <w:div w:id="683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523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4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62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1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7693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001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62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2392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938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6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255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604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2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6988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3683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23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3067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495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4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3260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4836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2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7818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47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3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3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5231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6991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24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333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2795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0473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342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8867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9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9388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865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2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4312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158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4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7336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521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66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2653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05538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1552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3241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74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99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84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8932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36057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9985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7127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77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9439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945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2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3609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4603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5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9544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9000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599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032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64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75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9115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613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3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260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54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5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542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265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81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3414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1440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22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2011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1146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86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9196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30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8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4395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6210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68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6401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605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45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1213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7885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54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552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39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7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2296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512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88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5902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2202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37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6468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0804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25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139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51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57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565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1102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7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715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37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2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9056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779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7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6141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107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59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6557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8909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7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6038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0793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2027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1540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2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9177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9220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8059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8716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3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732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20000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8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0162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827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71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336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26342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1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7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2893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3323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5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6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0936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339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87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0669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679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4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8113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34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3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7017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791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0809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838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57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6746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8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32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5538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120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50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1875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5363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641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805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72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7477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1976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3013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57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37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9958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925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24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0475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3231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62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9544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2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0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5056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9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9084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79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62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2949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1326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36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9279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200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2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456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8436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3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4053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631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82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0546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47496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1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869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022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28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3663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08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4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179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70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1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269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856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0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422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921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41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7715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929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4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9734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915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6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900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0746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7378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4573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1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0909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826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8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0185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067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02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4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4521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507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60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6767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655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128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98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6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097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3495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7101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26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97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5561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27541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6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005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86922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3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6832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09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5218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8291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6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2583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065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2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2025-09-11T15:30:00Z</dcterms:created>
  <dcterms:modified xsi:type="dcterms:W3CDTF">2025-10-07T12:07:00Z</dcterms:modified>
</cp:coreProperties>
</file>